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Default="009A6CCA" w:rsidP="009A6CCA">
      <w:pPr>
        <w:spacing w:after="0" w:line="276" w:lineRule="auto"/>
        <w:jc w:val="center"/>
      </w:pPr>
      <w:bookmarkStart w:id="0" w:name="_GoBack"/>
      <w:bookmarkEnd w:id="0"/>
      <w:r>
        <w:t>ADMINISTRATORS COUNCIL</w:t>
      </w:r>
    </w:p>
    <w:p w:rsidR="009A6CCA" w:rsidRDefault="00792BBC" w:rsidP="009A6CCA">
      <w:pPr>
        <w:spacing w:after="0" w:line="276" w:lineRule="auto"/>
        <w:jc w:val="center"/>
      </w:pPr>
      <w:r>
        <w:t>Meeting of Thursday, March 19</w:t>
      </w:r>
      <w:r w:rsidR="009A6CCA">
        <w:t>, 2020</w:t>
      </w:r>
    </w:p>
    <w:p w:rsidR="009A6CCA" w:rsidRDefault="009A6CCA" w:rsidP="009A6CCA">
      <w:pPr>
        <w:spacing w:after="0" w:line="276" w:lineRule="auto"/>
      </w:pPr>
    </w:p>
    <w:p w:rsidR="008B24BD" w:rsidRDefault="009A6CCA" w:rsidP="0095003F">
      <w:pPr>
        <w:pStyle w:val="ListParagraph"/>
        <w:numPr>
          <w:ilvl w:val="0"/>
          <w:numId w:val="1"/>
        </w:numPr>
        <w:spacing w:after="0" w:line="276" w:lineRule="auto"/>
      </w:pPr>
      <w:r w:rsidRPr="00B11C18">
        <w:rPr>
          <w:u w:val="single"/>
        </w:rPr>
        <w:t>Attendance</w:t>
      </w:r>
      <w:r>
        <w:t xml:space="preserve">.  Chancellor </w:t>
      </w:r>
      <w:proofErr w:type="spellStart"/>
      <w:r>
        <w:t>Lui</w:t>
      </w:r>
      <w:proofErr w:type="spellEnd"/>
      <w:r>
        <w:t xml:space="preserve"> </w:t>
      </w:r>
      <w:proofErr w:type="spellStart"/>
      <w:r>
        <w:t>Hokoana</w:t>
      </w:r>
      <w:proofErr w:type="spellEnd"/>
      <w:r>
        <w:t xml:space="preserve"> convened the </w:t>
      </w:r>
      <w:r w:rsidR="00F64C1C">
        <w:t xml:space="preserve">special </w:t>
      </w:r>
      <w:r>
        <w:t>meeting of th</w:t>
      </w:r>
      <w:r w:rsidR="009B5DE8">
        <w:t>e Administrators Council at 11</w:t>
      </w:r>
      <w:r w:rsidR="0082378E">
        <w:t>:49</w:t>
      </w:r>
      <w:r>
        <w:t xml:space="preserve"> a.m.</w:t>
      </w:r>
      <w:r w:rsidR="00390E09">
        <w:t xml:space="preserve"> via Zoom.  Participating in the video conference</w:t>
      </w:r>
      <w:r>
        <w:t xml:space="preserve"> were:  </w:t>
      </w:r>
      <w:proofErr w:type="spellStart"/>
      <w:r w:rsidR="00564A1D">
        <w:t>Kahele</w:t>
      </w:r>
      <w:proofErr w:type="spellEnd"/>
      <w:r w:rsidR="00564A1D">
        <w:t xml:space="preserve"> </w:t>
      </w:r>
      <w:proofErr w:type="spellStart"/>
      <w:r w:rsidR="00564A1D">
        <w:t>Dukelow</w:t>
      </w:r>
      <w:proofErr w:type="spellEnd"/>
      <w:r w:rsidR="00564A1D">
        <w:t>;</w:t>
      </w:r>
      <w:r>
        <w:t xml:space="preserve"> </w:t>
      </w:r>
      <w:r w:rsidR="00FD261D">
        <w:t xml:space="preserve">Angela Gannon; </w:t>
      </w:r>
      <w:r w:rsidR="00FD3FA2">
        <w:t xml:space="preserve">T. Karen </w:t>
      </w:r>
      <w:proofErr w:type="spellStart"/>
      <w:r w:rsidR="00FD3FA2">
        <w:t>Hanada</w:t>
      </w:r>
      <w:proofErr w:type="spellEnd"/>
      <w:r w:rsidR="00FD3FA2">
        <w:t>;</w:t>
      </w:r>
      <w:r w:rsidR="0062426E">
        <w:t xml:space="preserve"> </w:t>
      </w:r>
      <w:r w:rsidR="00FD261D">
        <w:t xml:space="preserve">Melvin </w:t>
      </w:r>
      <w:proofErr w:type="spellStart"/>
      <w:r w:rsidR="00FD261D">
        <w:t>Hipolito</w:t>
      </w:r>
      <w:proofErr w:type="spellEnd"/>
      <w:r w:rsidR="00FD261D">
        <w:t xml:space="preserve">; </w:t>
      </w:r>
      <w:r w:rsidR="00FD3FA2">
        <w:t>Brian Moto; Laura Lees Nagle;</w:t>
      </w:r>
      <w:r w:rsidR="00B11C18">
        <w:t xml:space="preserve"> </w:t>
      </w:r>
      <w:r w:rsidR="00527AD9">
        <w:t xml:space="preserve">Vice Chancellor </w:t>
      </w:r>
      <w:r w:rsidR="00A00AA9">
        <w:t xml:space="preserve">Debra </w:t>
      </w:r>
      <w:proofErr w:type="spellStart"/>
      <w:r w:rsidR="00A00AA9">
        <w:t>Nakama</w:t>
      </w:r>
      <w:proofErr w:type="spellEnd"/>
      <w:r w:rsidR="00A00AA9">
        <w:t>;</w:t>
      </w:r>
      <w:r w:rsidR="00FD3FA2">
        <w:t xml:space="preserve"> </w:t>
      </w:r>
      <w:r>
        <w:t>Deanna Reece</w:t>
      </w:r>
      <w:r w:rsidR="00B11C18">
        <w:t xml:space="preserve">; and Vice Chancellor David </w:t>
      </w:r>
      <w:proofErr w:type="spellStart"/>
      <w:r w:rsidR="00B11C18">
        <w:t>Tamanaha</w:t>
      </w:r>
      <w:proofErr w:type="spellEnd"/>
      <w:r>
        <w:t>.</w:t>
      </w:r>
    </w:p>
    <w:p w:rsidR="00B648A7" w:rsidRDefault="00B648A7" w:rsidP="00B648A7">
      <w:pPr>
        <w:pStyle w:val="ListParagraph"/>
      </w:pPr>
    </w:p>
    <w:p w:rsidR="005D2446" w:rsidRDefault="00B648A7" w:rsidP="005D2446">
      <w:pPr>
        <w:pStyle w:val="ListParagraph"/>
        <w:numPr>
          <w:ilvl w:val="0"/>
          <w:numId w:val="1"/>
        </w:numPr>
        <w:spacing w:after="0" w:line="276" w:lineRule="auto"/>
      </w:pPr>
      <w:r w:rsidRPr="0055398A">
        <w:rPr>
          <w:u w:val="single"/>
        </w:rPr>
        <w:t>Coronavirus</w:t>
      </w:r>
      <w:r w:rsidR="0095003F">
        <w:t xml:space="preserve">.  </w:t>
      </w:r>
      <w:r w:rsidR="0055398A">
        <w:t>The Council discussed plans and responses relating to the coronavirus.</w:t>
      </w:r>
    </w:p>
    <w:p w:rsidR="005D2446" w:rsidRPr="005D2446" w:rsidRDefault="005D2446" w:rsidP="005D2446">
      <w:pPr>
        <w:pStyle w:val="ListParagraph"/>
        <w:rPr>
          <w:u w:val="single"/>
        </w:rPr>
      </w:pPr>
    </w:p>
    <w:p w:rsidR="005D2446" w:rsidRDefault="003C54E5" w:rsidP="005D2446">
      <w:pPr>
        <w:pStyle w:val="ListParagraph"/>
        <w:numPr>
          <w:ilvl w:val="1"/>
          <w:numId w:val="1"/>
        </w:numPr>
        <w:spacing w:after="0" w:line="276" w:lineRule="auto"/>
      </w:pPr>
      <w:r w:rsidRPr="005D2446">
        <w:rPr>
          <w:u w:val="single"/>
        </w:rPr>
        <w:t>Library and Learning Center</w:t>
      </w:r>
      <w:r w:rsidR="005D2446">
        <w:t>.</w:t>
      </w:r>
      <w:r w:rsidR="005D2446" w:rsidRPr="005D2446">
        <w:t xml:space="preserve"> </w:t>
      </w:r>
      <w:r w:rsidR="0082378E">
        <w:t xml:space="preserve">  UHMC</w:t>
      </w:r>
      <w:r w:rsidR="005D2446">
        <w:t xml:space="preserve"> plans on opening its Library on Monday, March 23, 2020.  However, University librarians and administrators are discussing the status of libraries system-wide.  Campus administrators are available to help in the Library.  The top floor of the Library will be closed.  The hours of operation will be as follows:</w:t>
      </w:r>
    </w:p>
    <w:p w:rsidR="0082378E" w:rsidRDefault="0082378E" w:rsidP="0082378E">
      <w:pPr>
        <w:pStyle w:val="ListParagraph"/>
        <w:spacing w:after="0" w:line="276" w:lineRule="auto"/>
        <w:ind w:left="1440"/>
      </w:pPr>
    </w:p>
    <w:p w:rsidR="005D2446" w:rsidRPr="005D2446" w:rsidRDefault="005D2446" w:rsidP="005D2446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5D2446">
        <w:rPr>
          <w:rFonts w:eastAsia="Times New Roman" w:cstheme="minorHAnsi"/>
          <w:color w:val="222222"/>
        </w:rPr>
        <w:t>The Learning Center: M-</w:t>
      </w:r>
      <w:proofErr w:type="spellStart"/>
      <w:r w:rsidRPr="005D2446">
        <w:rPr>
          <w:rFonts w:eastAsia="Times New Roman" w:cstheme="minorHAnsi"/>
          <w:color w:val="222222"/>
        </w:rPr>
        <w:t>Th</w:t>
      </w:r>
      <w:proofErr w:type="spellEnd"/>
      <w:r w:rsidRPr="005D2446">
        <w:rPr>
          <w:rFonts w:eastAsia="Times New Roman" w:cstheme="minorHAnsi"/>
          <w:color w:val="222222"/>
        </w:rPr>
        <w:t xml:space="preserve"> 9am-7pm; F 11am-5pm</w:t>
      </w:r>
    </w:p>
    <w:p w:rsidR="005D2446" w:rsidRDefault="0082378E" w:rsidP="005D2446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Library: M-F 8-4pm</w:t>
      </w:r>
    </w:p>
    <w:p w:rsidR="0082378E" w:rsidRPr="005D2446" w:rsidRDefault="0082378E" w:rsidP="0082378E">
      <w:pPr>
        <w:pStyle w:val="ListParagraph"/>
        <w:shd w:val="clear" w:color="auto" w:fill="FFFFFF"/>
        <w:spacing w:after="0" w:line="240" w:lineRule="auto"/>
        <w:ind w:left="2160"/>
        <w:rPr>
          <w:rFonts w:eastAsia="Times New Roman" w:cstheme="minorHAnsi"/>
          <w:color w:val="222222"/>
        </w:rPr>
      </w:pPr>
    </w:p>
    <w:p w:rsidR="005D2446" w:rsidRDefault="005D2446" w:rsidP="005D2446">
      <w:pPr>
        <w:spacing w:after="0" w:line="276" w:lineRule="auto"/>
        <w:ind w:left="1440"/>
      </w:pPr>
      <w:r>
        <w:t>Total estimated capacity for</w:t>
      </w:r>
      <w:r w:rsidR="0082378E">
        <w:t xml:space="preserve"> the</w:t>
      </w:r>
      <w:r>
        <w:t xml:space="preserve"> Library and TLC is 111.  TLC and the </w:t>
      </w:r>
      <w:proofErr w:type="spellStart"/>
      <w:r>
        <w:t>Ho</w:t>
      </w:r>
      <w:r>
        <w:rPr>
          <w:rFonts w:cstheme="minorHAnsi"/>
        </w:rPr>
        <w:t>ʻ</w:t>
      </w:r>
      <w:r>
        <w:t>okahua</w:t>
      </w:r>
      <w:proofErr w:type="spellEnd"/>
      <w:r>
        <w:t xml:space="preserve"> program already have ID check-in protocols.  The Library will adopt a check-in procedure.  Chancellor </w:t>
      </w:r>
      <w:proofErr w:type="spellStart"/>
      <w:r>
        <w:t>Hokoana</w:t>
      </w:r>
      <w:proofErr w:type="spellEnd"/>
      <w:r>
        <w:t xml:space="preserve"> asked that alternative student IDs be accepted because not all students have ID cards.  </w:t>
      </w:r>
    </w:p>
    <w:p w:rsidR="005D2446" w:rsidRDefault="003C54E5" w:rsidP="005D2446">
      <w:pPr>
        <w:pStyle w:val="ListParagraph"/>
        <w:numPr>
          <w:ilvl w:val="1"/>
          <w:numId w:val="1"/>
        </w:numPr>
        <w:spacing w:after="0" w:line="276" w:lineRule="auto"/>
      </w:pPr>
      <w:r w:rsidRPr="005D2446">
        <w:rPr>
          <w:u w:val="single"/>
        </w:rPr>
        <w:t>Studen</w:t>
      </w:r>
      <w:r w:rsidR="005D2446" w:rsidRPr="005D2446">
        <w:rPr>
          <w:u w:val="single"/>
        </w:rPr>
        <w:t>t Services and Student Support P</w:t>
      </w:r>
      <w:r w:rsidRPr="005D2446">
        <w:rPr>
          <w:u w:val="single"/>
        </w:rPr>
        <w:t>lans</w:t>
      </w:r>
      <w:r w:rsidR="005D2446">
        <w:t xml:space="preserve">.  </w:t>
      </w:r>
      <w:r w:rsidR="00E609D1">
        <w:t xml:space="preserve">Debra </w:t>
      </w:r>
      <w:proofErr w:type="spellStart"/>
      <w:r w:rsidR="00E609D1">
        <w:t>Nakama</w:t>
      </w:r>
      <w:proofErr w:type="spellEnd"/>
      <w:r w:rsidR="00E609D1">
        <w:t xml:space="preserve"> reported that Student Services </w:t>
      </w:r>
      <w:r w:rsidR="005D2446">
        <w:t xml:space="preserve">has </w:t>
      </w:r>
      <w:r w:rsidR="00E609D1">
        <w:t>discussed</w:t>
      </w:r>
      <w:r w:rsidR="005D2446">
        <w:t xml:space="preserve"> contingency</w:t>
      </w:r>
      <w:r w:rsidR="00E609D1">
        <w:t xml:space="preserve"> plans.  Counselors</w:t>
      </w:r>
      <w:r w:rsidR="0082378E">
        <w:t xml:space="preserve"> will use STAR Balance to schedule</w:t>
      </w:r>
      <w:r w:rsidR="00E609D1">
        <w:t xml:space="preserve"> virtual counseling sessions.  </w:t>
      </w:r>
      <w:r w:rsidR="005D2446">
        <w:t>Student help will report</w:t>
      </w:r>
      <w:r w:rsidR="007A69DD">
        <w:t xml:space="preserve"> to work and may</w:t>
      </w:r>
      <w:r w:rsidR="00E609D1">
        <w:t xml:space="preserve"> be used to call </w:t>
      </w:r>
      <w:r w:rsidR="00DD0466">
        <w:t>fellow students.</w:t>
      </w:r>
      <w:r w:rsidR="005D2446">
        <w:t xml:space="preserve">  </w:t>
      </w:r>
      <w:r w:rsidR="00DD0466">
        <w:t>The Council discussed the possible closure of in-person registration, counseling, financial aid advising, and cashiering.  All services shall be available virtually.</w:t>
      </w:r>
    </w:p>
    <w:p w:rsidR="007A69DD" w:rsidRDefault="005D2446" w:rsidP="007A69DD">
      <w:pPr>
        <w:pStyle w:val="ListParagraph"/>
        <w:numPr>
          <w:ilvl w:val="1"/>
          <w:numId w:val="1"/>
        </w:numPr>
        <w:spacing w:after="0" w:line="276" w:lineRule="auto"/>
      </w:pPr>
      <w:r w:rsidRPr="005D2446">
        <w:rPr>
          <w:u w:val="single"/>
        </w:rPr>
        <w:t>Summer Session</w:t>
      </w:r>
      <w:r>
        <w:t xml:space="preserve">.  </w:t>
      </w:r>
      <w:r w:rsidR="00E609D1">
        <w:t>Su</w:t>
      </w:r>
      <w:r w:rsidR="003811EE">
        <w:t>mmer session courses will not meet</w:t>
      </w:r>
      <w:r w:rsidR="00E609D1">
        <w:t xml:space="preserve"> face-to-face.  </w:t>
      </w:r>
      <w:r w:rsidR="0082378E">
        <w:t xml:space="preserve"> Fall </w:t>
      </w:r>
      <w:r w:rsidR="00E609D1">
        <w:t xml:space="preserve">courses will be delivered as usual.  </w:t>
      </w:r>
    </w:p>
    <w:p w:rsidR="007A69DD" w:rsidRDefault="005D2446" w:rsidP="007A69DD">
      <w:pPr>
        <w:pStyle w:val="ListParagraph"/>
        <w:numPr>
          <w:ilvl w:val="1"/>
          <w:numId w:val="1"/>
        </w:numPr>
        <w:spacing w:after="0" w:line="276" w:lineRule="auto"/>
      </w:pPr>
      <w:r w:rsidRPr="007A69DD">
        <w:rPr>
          <w:u w:val="single"/>
        </w:rPr>
        <w:t>ELWD Budget Impacts</w:t>
      </w:r>
      <w:r>
        <w:t xml:space="preserve">.  </w:t>
      </w:r>
      <w:r w:rsidR="00DD0466">
        <w:t>The Council discussed ELWD and estimated</w:t>
      </w:r>
      <w:r>
        <w:t xml:space="preserve"> losses resulting from possible cancellation or postponement of non-credit</w:t>
      </w:r>
      <w:r w:rsidR="003C54E5">
        <w:t xml:space="preserve"> courses</w:t>
      </w:r>
      <w:r w:rsidR="00DD0466">
        <w:t xml:space="preserve">.  </w:t>
      </w:r>
      <w:r w:rsidR="003C54E5">
        <w:t xml:space="preserve"> </w:t>
      </w:r>
      <w:r w:rsidR="00DD0466">
        <w:t xml:space="preserve">Karen </w:t>
      </w:r>
      <w:proofErr w:type="spellStart"/>
      <w:r w:rsidR="00DD0466">
        <w:t>Hanada</w:t>
      </w:r>
      <w:proofErr w:type="spellEnd"/>
      <w:r w:rsidR="00DD0466">
        <w:t xml:space="preserve"> discussed ELWD staffing costs and needs.</w:t>
      </w:r>
      <w:r w:rsidR="007A69DD">
        <w:t xml:space="preserve">  ELWD lists 15 fa</w:t>
      </w:r>
      <w:r w:rsidR="00DA21F2">
        <w:t>ce-to-face noncredit classes, s</w:t>
      </w:r>
      <w:r w:rsidR="007A69DD">
        <w:t xml:space="preserve">ome </w:t>
      </w:r>
      <w:r w:rsidR="00DA21F2">
        <w:t xml:space="preserve">of which </w:t>
      </w:r>
      <w:r w:rsidR="007A69DD">
        <w:t>involve testing.</w:t>
      </w:r>
    </w:p>
    <w:p w:rsidR="007A69DD" w:rsidRDefault="005D2446" w:rsidP="003C54E5">
      <w:pPr>
        <w:pStyle w:val="ListParagraph"/>
        <w:numPr>
          <w:ilvl w:val="1"/>
          <w:numId w:val="1"/>
        </w:numPr>
        <w:spacing w:after="0" w:line="276" w:lineRule="auto"/>
      </w:pPr>
      <w:r w:rsidRPr="007A69DD">
        <w:rPr>
          <w:u w:val="single"/>
        </w:rPr>
        <w:t>UH Email Addresses for Noncredit Students</w:t>
      </w:r>
      <w:r w:rsidRPr="005D2446">
        <w:t>.</w:t>
      </w:r>
      <w:r>
        <w:t xml:space="preserve">  </w:t>
      </w:r>
      <w:r w:rsidR="00F61A8B">
        <w:t xml:space="preserve">Karen </w:t>
      </w:r>
      <w:proofErr w:type="spellStart"/>
      <w:r w:rsidR="007A69DD">
        <w:t>Hanada</w:t>
      </w:r>
      <w:proofErr w:type="spellEnd"/>
      <w:r w:rsidR="007A69DD">
        <w:t xml:space="preserve"> suggested that longer term noncredit students be provided Hawaii.edu email addresses. </w:t>
      </w:r>
    </w:p>
    <w:p w:rsidR="007A69DD" w:rsidRDefault="003C54E5" w:rsidP="003C54E5">
      <w:pPr>
        <w:pStyle w:val="ListParagraph"/>
        <w:numPr>
          <w:ilvl w:val="1"/>
          <w:numId w:val="1"/>
        </w:numPr>
        <w:spacing w:after="0" w:line="276" w:lineRule="auto"/>
      </w:pPr>
      <w:r w:rsidRPr="007A69DD">
        <w:rPr>
          <w:u w:val="single"/>
        </w:rPr>
        <w:t>Message of the Day</w:t>
      </w:r>
      <w:r w:rsidR="007A69DD">
        <w:t>.  The public will</w:t>
      </w:r>
      <w:r w:rsidR="00543410">
        <w:t xml:space="preserve"> be informed about </w:t>
      </w:r>
      <w:r w:rsidR="00DA21F2">
        <w:t xml:space="preserve">open </w:t>
      </w:r>
      <w:r w:rsidR="00543410">
        <w:t>campus</w:t>
      </w:r>
      <w:r w:rsidR="00F61A8B">
        <w:t xml:space="preserve"> facilities</w:t>
      </w:r>
      <w:r w:rsidR="00DA21F2">
        <w:t xml:space="preserve"> and buildings, the cancellation of g</w:t>
      </w:r>
      <w:r w:rsidR="00F61A8B">
        <w:t xml:space="preserve">raduation, </w:t>
      </w:r>
      <w:r w:rsidR="007A69DD">
        <w:t>and the availability</w:t>
      </w:r>
      <w:r w:rsidR="00F61A8B">
        <w:t xml:space="preserve"> of student services vi</w:t>
      </w:r>
      <w:r w:rsidR="007A69DD">
        <w:t>r</w:t>
      </w:r>
      <w:r w:rsidR="00F61A8B">
        <w:t xml:space="preserve">tually.  Work </w:t>
      </w:r>
      <w:r w:rsidR="00543410">
        <w:t>from home starts</w:t>
      </w:r>
      <w:r w:rsidR="007A69DD">
        <w:t xml:space="preserve"> on Monday</w:t>
      </w:r>
      <w:r w:rsidR="00543410">
        <w:t>, for those who have obtained approval.</w:t>
      </w:r>
    </w:p>
    <w:p w:rsidR="00737963" w:rsidRDefault="007A69DD" w:rsidP="00737963">
      <w:pPr>
        <w:pStyle w:val="ListParagraph"/>
        <w:numPr>
          <w:ilvl w:val="1"/>
          <w:numId w:val="1"/>
        </w:numPr>
        <w:spacing w:after="0" w:line="276" w:lineRule="auto"/>
      </w:pPr>
      <w:r w:rsidRPr="007A69DD">
        <w:rPr>
          <w:u w:val="single"/>
        </w:rPr>
        <w:t>W</w:t>
      </w:r>
      <w:r>
        <w:rPr>
          <w:u w:val="single"/>
        </w:rPr>
        <w:t>ork from H</w:t>
      </w:r>
      <w:r w:rsidRPr="007A69DD">
        <w:rPr>
          <w:u w:val="single"/>
        </w:rPr>
        <w:t>ome</w:t>
      </w:r>
      <w:r>
        <w:t xml:space="preserve">.  </w:t>
      </w:r>
      <w:r w:rsidR="00F61A8B">
        <w:t xml:space="preserve">Debra </w:t>
      </w:r>
      <w:proofErr w:type="spellStart"/>
      <w:r w:rsidR="00F61A8B">
        <w:t>Nakama</w:t>
      </w:r>
      <w:proofErr w:type="spellEnd"/>
      <w:r w:rsidR="00F61A8B">
        <w:t xml:space="preserve"> reported that discussions have occurred</w:t>
      </w:r>
      <w:r w:rsidR="00737963">
        <w:t xml:space="preserve"> in Student Affairs regarding work from home</w:t>
      </w:r>
      <w:r w:rsidR="00F61A8B">
        <w:t xml:space="preserve">.  For Counseling, Admissions &amp; Records, and Financial Aid, there </w:t>
      </w:r>
      <w:r w:rsidR="00737963">
        <w:t xml:space="preserve">will be a rotation of employees. </w:t>
      </w:r>
      <w:r w:rsidR="00F61A8B">
        <w:t xml:space="preserve"> Paperwork is being prepared.</w:t>
      </w:r>
      <w:r w:rsidR="00737963">
        <w:t xml:space="preserve">  </w:t>
      </w:r>
    </w:p>
    <w:p w:rsidR="00367D00" w:rsidRDefault="00F61A8B" w:rsidP="00367D00">
      <w:pPr>
        <w:spacing w:after="0" w:line="276" w:lineRule="auto"/>
        <w:ind w:left="1440"/>
      </w:pPr>
      <w:r>
        <w:lastRenderedPageBreak/>
        <w:t>Everyone who desires to work from home must prepare a work plan, which is to be reviewed</w:t>
      </w:r>
      <w:r w:rsidR="00DA21F2">
        <w:t xml:space="preserve"> by the Chancellor</w:t>
      </w:r>
      <w:r>
        <w:t xml:space="preserve">. </w:t>
      </w:r>
      <w:r w:rsidR="00737963">
        <w:t xml:space="preserve"> </w:t>
      </w:r>
      <w:r w:rsidR="00BF75F7">
        <w:t>The Council discussed other</w:t>
      </w:r>
      <w:r w:rsidR="00737963">
        <w:t xml:space="preserve"> related</w:t>
      </w:r>
      <w:r w:rsidR="00BF75F7">
        <w:t xml:space="preserve"> issues, including the status of those who cannot work from home but who may be caregivers for high risk persons.</w:t>
      </w:r>
      <w:r w:rsidR="00737963">
        <w:t xml:space="preserve">  </w:t>
      </w:r>
      <w:r w:rsidR="00BF75F7">
        <w:t>UH ITS has guidelines for those working from home</w:t>
      </w:r>
      <w:r w:rsidR="00737963">
        <w:t xml:space="preserve"> during an emergency.  The guidelines include information on the use of UH VPNs (Virtual Private Networks)</w:t>
      </w:r>
      <w:r w:rsidR="00367D00">
        <w:t xml:space="preserve"> to ensure the security of data and information accessed by a remote computer or device.  </w:t>
      </w:r>
      <w:r w:rsidR="00BF75F7">
        <w:t>Under no circumstances are UHMC employees to take student records out of the office.</w:t>
      </w:r>
    </w:p>
    <w:p w:rsidR="00367D00" w:rsidRDefault="00367D00" w:rsidP="00367D00">
      <w:pPr>
        <w:pStyle w:val="ListParagraph"/>
        <w:numPr>
          <w:ilvl w:val="1"/>
          <w:numId w:val="1"/>
        </w:numPr>
        <w:spacing w:after="0" w:line="276" w:lineRule="auto"/>
      </w:pPr>
      <w:r w:rsidRPr="00367D00">
        <w:rPr>
          <w:u w:val="single"/>
        </w:rPr>
        <w:t>Call Forwarding</w:t>
      </w:r>
      <w:r>
        <w:t xml:space="preserve">.  </w:t>
      </w:r>
      <w:r w:rsidR="000C0903">
        <w:t>Call forwarding inst</w:t>
      </w:r>
      <w:r>
        <w:t>ructions will be disseminated via</w:t>
      </w:r>
      <w:r w:rsidR="000C0903">
        <w:t xml:space="preserve"> Maui Announcements.</w:t>
      </w:r>
    </w:p>
    <w:p w:rsidR="0082378E" w:rsidRDefault="00367D00" w:rsidP="0082378E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Food Service</w:t>
      </w:r>
      <w:r w:rsidRPr="00367D00">
        <w:t>.</w:t>
      </w:r>
      <w:r>
        <w:t xml:space="preserve">  </w:t>
      </w:r>
      <w:proofErr w:type="spellStart"/>
      <w:r>
        <w:t>P</w:t>
      </w:r>
      <w:r>
        <w:rPr>
          <w:rFonts w:cstheme="minorHAnsi"/>
        </w:rPr>
        <w:t>āʻi</w:t>
      </w:r>
      <w:r w:rsidR="000C0903">
        <w:t>na</w:t>
      </w:r>
      <w:proofErr w:type="spellEnd"/>
      <w:r w:rsidR="000C0903">
        <w:t xml:space="preserve"> is closed. </w:t>
      </w:r>
    </w:p>
    <w:p w:rsidR="0082378E" w:rsidRDefault="00367D00" w:rsidP="003C54E5">
      <w:pPr>
        <w:pStyle w:val="ListParagraph"/>
        <w:numPr>
          <w:ilvl w:val="1"/>
          <w:numId w:val="1"/>
        </w:numPr>
        <w:spacing w:after="0" w:line="276" w:lineRule="auto"/>
      </w:pPr>
      <w:r w:rsidRPr="0082378E">
        <w:rPr>
          <w:u w:val="single"/>
        </w:rPr>
        <w:t>Campus Facility Closures</w:t>
      </w:r>
      <w:r w:rsidRPr="00367D00">
        <w:t>.</w:t>
      </w:r>
      <w:r>
        <w:t xml:space="preserve">  </w:t>
      </w:r>
      <w:r w:rsidR="000C0903">
        <w:t xml:space="preserve"> </w:t>
      </w:r>
      <w:r w:rsidR="00543410">
        <w:t>The Council</w:t>
      </w:r>
      <w:r w:rsidR="00FD261D">
        <w:t xml:space="preserve"> revised</w:t>
      </w:r>
      <w:r w:rsidR="0082378E">
        <w:t xml:space="preserve"> the list of </w:t>
      </w:r>
      <w:r w:rsidR="00FD261D">
        <w:t xml:space="preserve">building and facility closures. </w:t>
      </w:r>
      <w:r w:rsidR="0082378E">
        <w:t xml:space="preserve">The campus will be closed to the general public. </w:t>
      </w:r>
      <w:r w:rsidR="00FD261D">
        <w:t xml:space="preserve"> The Council highlighted those </w:t>
      </w:r>
      <w:r w:rsidR="008927F2">
        <w:t xml:space="preserve">“Open” status </w:t>
      </w:r>
      <w:r w:rsidR="00FD261D">
        <w:t>restrooms that require triple cleaning protocol.</w:t>
      </w:r>
      <w:r w:rsidR="008927F2">
        <w:t xml:space="preserve">  Restrooms with “Limited” access will be subject to a once-a-day cleaning protocol.  Outdoor signage will notify people of open restrooms.</w:t>
      </w:r>
      <w:r w:rsidR="0082378E">
        <w:t xml:space="preserve">  </w:t>
      </w:r>
      <w:r w:rsidR="00BD5A16">
        <w:t xml:space="preserve">Chancellor </w:t>
      </w:r>
      <w:proofErr w:type="spellStart"/>
      <w:r w:rsidR="00BD5A16">
        <w:t>Hokoana</w:t>
      </w:r>
      <w:proofErr w:type="spellEnd"/>
      <w:r w:rsidR="00BD5A16">
        <w:t xml:space="preserve"> asked that O&amp;M, Security</w:t>
      </w:r>
      <w:r w:rsidR="0082378E">
        <w:t>,</w:t>
      </w:r>
      <w:r w:rsidR="00BD5A16">
        <w:t xml:space="preserve"> and Administrative Services prepare for the possibility of a complete campus closure.</w:t>
      </w:r>
    </w:p>
    <w:p w:rsidR="00E609D1" w:rsidRDefault="0082378E" w:rsidP="003C54E5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Cancellation of Graduation</w:t>
      </w:r>
      <w:r w:rsidRPr="0082378E">
        <w:t>.</w:t>
      </w:r>
      <w:r>
        <w:t xml:space="preserve">  </w:t>
      </w:r>
      <w:r w:rsidR="00E609D1">
        <w:t>Graduation has been canceled.</w:t>
      </w:r>
    </w:p>
    <w:p w:rsidR="00E609D1" w:rsidRDefault="00E609D1" w:rsidP="003C54E5"/>
    <w:p w:rsidR="009312E2" w:rsidRDefault="009312E2" w:rsidP="002A629B"/>
    <w:p w:rsidR="004D48ED" w:rsidRDefault="004D48ED" w:rsidP="004D48ED">
      <w:pPr>
        <w:spacing w:after="0" w:line="276" w:lineRule="auto"/>
      </w:pPr>
    </w:p>
    <w:p w:rsidR="0055398A" w:rsidRDefault="0055398A" w:rsidP="0055398A">
      <w:pPr>
        <w:pStyle w:val="ListParagraph"/>
      </w:pPr>
    </w:p>
    <w:p w:rsidR="008D5369" w:rsidRDefault="008D5369" w:rsidP="008D5369">
      <w:pPr>
        <w:spacing w:after="0" w:line="276" w:lineRule="auto"/>
        <w:ind w:left="720"/>
      </w:pPr>
    </w:p>
    <w:p w:rsidR="00C65500" w:rsidRDefault="00C65500" w:rsidP="00116932"/>
    <w:sectPr w:rsidR="00C65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FA4143"/>
    <w:multiLevelType w:val="hybridMultilevel"/>
    <w:tmpl w:val="D09A3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1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1"/>
  </w:num>
  <w:num w:numId="4">
    <w:abstractNumId w:val="2"/>
  </w:num>
  <w:num w:numId="5">
    <w:abstractNumId w:val="18"/>
  </w:num>
  <w:num w:numId="6">
    <w:abstractNumId w:val="17"/>
  </w:num>
  <w:num w:numId="7">
    <w:abstractNumId w:val="9"/>
  </w:num>
  <w:num w:numId="8">
    <w:abstractNumId w:val="22"/>
  </w:num>
  <w:num w:numId="9">
    <w:abstractNumId w:val="12"/>
  </w:num>
  <w:num w:numId="10">
    <w:abstractNumId w:val="23"/>
  </w:num>
  <w:num w:numId="11">
    <w:abstractNumId w:val="4"/>
  </w:num>
  <w:num w:numId="12">
    <w:abstractNumId w:val="10"/>
  </w:num>
  <w:num w:numId="13">
    <w:abstractNumId w:val="8"/>
  </w:num>
  <w:num w:numId="14">
    <w:abstractNumId w:val="5"/>
  </w:num>
  <w:num w:numId="15">
    <w:abstractNumId w:val="13"/>
  </w:num>
  <w:num w:numId="16">
    <w:abstractNumId w:val="6"/>
  </w:num>
  <w:num w:numId="17">
    <w:abstractNumId w:val="19"/>
  </w:num>
  <w:num w:numId="18">
    <w:abstractNumId w:val="24"/>
  </w:num>
  <w:num w:numId="19">
    <w:abstractNumId w:val="7"/>
  </w:num>
  <w:num w:numId="20">
    <w:abstractNumId w:val="11"/>
  </w:num>
  <w:num w:numId="21">
    <w:abstractNumId w:val="20"/>
  </w:num>
  <w:num w:numId="22">
    <w:abstractNumId w:val="0"/>
  </w:num>
  <w:num w:numId="23">
    <w:abstractNumId w:val="15"/>
  </w:num>
  <w:num w:numId="24">
    <w:abstractNumId w:val="1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74AE"/>
    <w:rsid w:val="00023082"/>
    <w:rsid w:val="00026140"/>
    <w:rsid w:val="0003007D"/>
    <w:rsid w:val="00041CBF"/>
    <w:rsid w:val="00060273"/>
    <w:rsid w:val="0006150D"/>
    <w:rsid w:val="00062916"/>
    <w:rsid w:val="00065DA2"/>
    <w:rsid w:val="00096DCA"/>
    <w:rsid w:val="000A1A53"/>
    <w:rsid w:val="000C0903"/>
    <w:rsid w:val="000E6885"/>
    <w:rsid w:val="000F0988"/>
    <w:rsid w:val="00100D50"/>
    <w:rsid w:val="00105780"/>
    <w:rsid w:val="00116932"/>
    <w:rsid w:val="00116D51"/>
    <w:rsid w:val="001400EC"/>
    <w:rsid w:val="0016305E"/>
    <w:rsid w:val="00170AD4"/>
    <w:rsid w:val="00175512"/>
    <w:rsid w:val="00176523"/>
    <w:rsid w:val="001876BA"/>
    <w:rsid w:val="00191A41"/>
    <w:rsid w:val="00191EFC"/>
    <w:rsid w:val="001958AF"/>
    <w:rsid w:val="001A47AD"/>
    <w:rsid w:val="001D00F5"/>
    <w:rsid w:val="001E4DBA"/>
    <w:rsid w:val="001F0689"/>
    <w:rsid w:val="001F44C6"/>
    <w:rsid w:val="00225869"/>
    <w:rsid w:val="00231ED1"/>
    <w:rsid w:val="00236006"/>
    <w:rsid w:val="002428DE"/>
    <w:rsid w:val="0024561D"/>
    <w:rsid w:val="002532E6"/>
    <w:rsid w:val="00256B4D"/>
    <w:rsid w:val="0027386B"/>
    <w:rsid w:val="00296415"/>
    <w:rsid w:val="002A629B"/>
    <w:rsid w:val="002A7C5E"/>
    <w:rsid w:val="002B68F3"/>
    <w:rsid w:val="002D520E"/>
    <w:rsid w:val="002D63FB"/>
    <w:rsid w:val="002F1BCC"/>
    <w:rsid w:val="003160DB"/>
    <w:rsid w:val="0032758A"/>
    <w:rsid w:val="003303CF"/>
    <w:rsid w:val="00347D11"/>
    <w:rsid w:val="00353866"/>
    <w:rsid w:val="00367D00"/>
    <w:rsid w:val="00367E2C"/>
    <w:rsid w:val="003811EE"/>
    <w:rsid w:val="00390E09"/>
    <w:rsid w:val="003965BA"/>
    <w:rsid w:val="00397C2B"/>
    <w:rsid w:val="003A6513"/>
    <w:rsid w:val="003B744F"/>
    <w:rsid w:val="003C1172"/>
    <w:rsid w:val="003C54AB"/>
    <w:rsid w:val="003C54E5"/>
    <w:rsid w:val="003E183E"/>
    <w:rsid w:val="003E1A90"/>
    <w:rsid w:val="003F7606"/>
    <w:rsid w:val="004017D4"/>
    <w:rsid w:val="00404399"/>
    <w:rsid w:val="0040458D"/>
    <w:rsid w:val="00436011"/>
    <w:rsid w:val="00455944"/>
    <w:rsid w:val="00473820"/>
    <w:rsid w:val="00495624"/>
    <w:rsid w:val="0049709F"/>
    <w:rsid w:val="004B29C0"/>
    <w:rsid w:val="004B6F78"/>
    <w:rsid w:val="004D0032"/>
    <w:rsid w:val="004D1805"/>
    <w:rsid w:val="004D48ED"/>
    <w:rsid w:val="004F16B3"/>
    <w:rsid w:val="004F16FE"/>
    <w:rsid w:val="004F303E"/>
    <w:rsid w:val="004F608C"/>
    <w:rsid w:val="0050052C"/>
    <w:rsid w:val="005057F8"/>
    <w:rsid w:val="0051057F"/>
    <w:rsid w:val="00512DBE"/>
    <w:rsid w:val="00513F88"/>
    <w:rsid w:val="0052310F"/>
    <w:rsid w:val="00527AD9"/>
    <w:rsid w:val="00527F99"/>
    <w:rsid w:val="00543410"/>
    <w:rsid w:val="005440DD"/>
    <w:rsid w:val="005520F2"/>
    <w:rsid w:val="0055398A"/>
    <w:rsid w:val="00564A1D"/>
    <w:rsid w:val="005667EC"/>
    <w:rsid w:val="005764B5"/>
    <w:rsid w:val="00581B2B"/>
    <w:rsid w:val="00585618"/>
    <w:rsid w:val="005B6068"/>
    <w:rsid w:val="005D11F8"/>
    <w:rsid w:val="005D2446"/>
    <w:rsid w:val="00611D2A"/>
    <w:rsid w:val="0062426E"/>
    <w:rsid w:val="006450D3"/>
    <w:rsid w:val="0065654A"/>
    <w:rsid w:val="0066672A"/>
    <w:rsid w:val="00681CC4"/>
    <w:rsid w:val="006C3153"/>
    <w:rsid w:val="006D1163"/>
    <w:rsid w:val="006F3E07"/>
    <w:rsid w:val="006F5462"/>
    <w:rsid w:val="0070409E"/>
    <w:rsid w:val="00713965"/>
    <w:rsid w:val="0072777B"/>
    <w:rsid w:val="007318EF"/>
    <w:rsid w:val="00737963"/>
    <w:rsid w:val="007466F5"/>
    <w:rsid w:val="0077121F"/>
    <w:rsid w:val="0077361D"/>
    <w:rsid w:val="00774C2B"/>
    <w:rsid w:val="007814D0"/>
    <w:rsid w:val="00792BBC"/>
    <w:rsid w:val="007A69DD"/>
    <w:rsid w:val="007B1CE2"/>
    <w:rsid w:val="007C3E8C"/>
    <w:rsid w:val="007D5DC5"/>
    <w:rsid w:val="007E1808"/>
    <w:rsid w:val="007F058B"/>
    <w:rsid w:val="007F2ECE"/>
    <w:rsid w:val="007F53E0"/>
    <w:rsid w:val="00801228"/>
    <w:rsid w:val="008041A8"/>
    <w:rsid w:val="0082378E"/>
    <w:rsid w:val="00832F31"/>
    <w:rsid w:val="00843ED9"/>
    <w:rsid w:val="00847F89"/>
    <w:rsid w:val="008747AC"/>
    <w:rsid w:val="008860E4"/>
    <w:rsid w:val="008927F2"/>
    <w:rsid w:val="008B24BD"/>
    <w:rsid w:val="008B5D51"/>
    <w:rsid w:val="008C006F"/>
    <w:rsid w:val="008C5D47"/>
    <w:rsid w:val="008C6A97"/>
    <w:rsid w:val="008D1ED0"/>
    <w:rsid w:val="008D5369"/>
    <w:rsid w:val="008F56F8"/>
    <w:rsid w:val="008F65E8"/>
    <w:rsid w:val="00916B73"/>
    <w:rsid w:val="009312E2"/>
    <w:rsid w:val="00933FCD"/>
    <w:rsid w:val="0095003F"/>
    <w:rsid w:val="00966A0E"/>
    <w:rsid w:val="00982D3C"/>
    <w:rsid w:val="0099703E"/>
    <w:rsid w:val="009A6CCA"/>
    <w:rsid w:val="009A6CDB"/>
    <w:rsid w:val="009B5762"/>
    <w:rsid w:val="009B5DE8"/>
    <w:rsid w:val="009C17F9"/>
    <w:rsid w:val="009E2515"/>
    <w:rsid w:val="00A00AA9"/>
    <w:rsid w:val="00A04AE2"/>
    <w:rsid w:val="00A10891"/>
    <w:rsid w:val="00A3637C"/>
    <w:rsid w:val="00A451B2"/>
    <w:rsid w:val="00A47ED5"/>
    <w:rsid w:val="00A50278"/>
    <w:rsid w:val="00A560A5"/>
    <w:rsid w:val="00A71F6F"/>
    <w:rsid w:val="00A801AF"/>
    <w:rsid w:val="00A95E9C"/>
    <w:rsid w:val="00AC2B23"/>
    <w:rsid w:val="00AC7564"/>
    <w:rsid w:val="00AF2A49"/>
    <w:rsid w:val="00AF391F"/>
    <w:rsid w:val="00B04C43"/>
    <w:rsid w:val="00B118DB"/>
    <w:rsid w:val="00B11C18"/>
    <w:rsid w:val="00B11E55"/>
    <w:rsid w:val="00B42A23"/>
    <w:rsid w:val="00B648A7"/>
    <w:rsid w:val="00B8327C"/>
    <w:rsid w:val="00BA333C"/>
    <w:rsid w:val="00BA59D2"/>
    <w:rsid w:val="00BB3DD3"/>
    <w:rsid w:val="00BB4B82"/>
    <w:rsid w:val="00BC0EB1"/>
    <w:rsid w:val="00BD2C13"/>
    <w:rsid w:val="00BD5A16"/>
    <w:rsid w:val="00BE18CD"/>
    <w:rsid w:val="00BE38FA"/>
    <w:rsid w:val="00BE60C6"/>
    <w:rsid w:val="00BF75F7"/>
    <w:rsid w:val="00C0508A"/>
    <w:rsid w:val="00C231BD"/>
    <w:rsid w:val="00C31212"/>
    <w:rsid w:val="00C329CD"/>
    <w:rsid w:val="00C363EF"/>
    <w:rsid w:val="00C37A79"/>
    <w:rsid w:val="00C418C1"/>
    <w:rsid w:val="00C65500"/>
    <w:rsid w:val="00C964F3"/>
    <w:rsid w:val="00CA45AE"/>
    <w:rsid w:val="00CA7C34"/>
    <w:rsid w:val="00CB45A2"/>
    <w:rsid w:val="00CB64AB"/>
    <w:rsid w:val="00CE17B5"/>
    <w:rsid w:val="00D06451"/>
    <w:rsid w:val="00D11554"/>
    <w:rsid w:val="00D25E63"/>
    <w:rsid w:val="00D275A2"/>
    <w:rsid w:val="00D34C16"/>
    <w:rsid w:val="00D53849"/>
    <w:rsid w:val="00D53964"/>
    <w:rsid w:val="00D77BE8"/>
    <w:rsid w:val="00DA21F2"/>
    <w:rsid w:val="00DA614D"/>
    <w:rsid w:val="00DC5AF8"/>
    <w:rsid w:val="00DD0466"/>
    <w:rsid w:val="00DF7EF9"/>
    <w:rsid w:val="00E00476"/>
    <w:rsid w:val="00E21395"/>
    <w:rsid w:val="00E34268"/>
    <w:rsid w:val="00E45AAA"/>
    <w:rsid w:val="00E55222"/>
    <w:rsid w:val="00E609D1"/>
    <w:rsid w:val="00E60CF8"/>
    <w:rsid w:val="00E61212"/>
    <w:rsid w:val="00E76BC2"/>
    <w:rsid w:val="00EA0FE4"/>
    <w:rsid w:val="00EC5A5E"/>
    <w:rsid w:val="00ED56F3"/>
    <w:rsid w:val="00F149D5"/>
    <w:rsid w:val="00F37515"/>
    <w:rsid w:val="00F41164"/>
    <w:rsid w:val="00F61A8B"/>
    <w:rsid w:val="00F64C1C"/>
    <w:rsid w:val="00F67516"/>
    <w:rsid w:val="00F7022C"/>
    <w:rsid w:val="00FA73F2"/>
    <w:rsid w:val="00FC34DD"/>
    <w:rsid w:val="00FD261D"/>
    <w:rsid w:val="00FD3FA2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FAC1F-9267-4D41-81E5-3FFDB726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EF6C2-1918-4D90-B51E-11655C86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2</cp:revision>
  <cp:lastPrinted>2020-03-18T20:45:00Z</cp:lastPrinted>
  <dcterms:created xsi:type="dcterms:W3CDTF">2020-03-20T21:08:00Z</dcterms:created>
  <dcterms:modified xsi:type="dcterms:W3CDTF">2020-03-20T21:08:00Z</dcterms:modified>
</cp:coreProperties>
</file>